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Юридический </w:t>
      </w:r>
      <w:proofErr w:type="gramStart"/>
      <w:r w:rsidRPr="00647C21">
        <w:rPr>
          <w:rFonts w:ascii="Times New Roman" w:eastAsiaTheme="minorHAnsi" w:hAnsi="Times New Roman" w:cs="Times New Roman"/>
          <w:color w:val="000000"/>
          <w:sz w:val="24"/>
          <w:szCs w:val="24"/>
          <w:lang w:eastAsia="en-US"/>
        </w:rPr>
        <w:t>адрес:_</w:t>
      </w:r>
      <w:proofErr w:type="gramEnd"/>
      <w:r w:rsidRPr="00647C21">
        <w:rPr>
          <w:rFonts w:ascii="Times New Roman" w:eastAsiaTheme="minorHAnsi" w:hAnsi="Times New Roman" w:cs="Times New Roman"/>
          <w:color w:val="000000"/>
          <w:sz w:val="24"/>
          <w:szCs w:val="24"/>
          <w:lang w:eastAsia="en-US"/>
        </w:rPr>
        <w:t>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w:t>
      </w:r>
      <w:proofErr w:type="spellStart"/>
      <w:r w:rsidRPr="00647C21">
        <w:rPr>
          <w:rFonts w:ascii="Times New Roman" w:eastAsiaTheme="minorHAnsi" w:hAnsi="Times New Roman" w:cs="Times New Roman"/>
          <w:color w:val="000000"/>
          <w:sz w:val="24"/>
          <w:szCs w:val="24"/>
          <w:lang w:eastAsia="en-US"/>
        </w:rPr>
        <w:t>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64D4B48A" w14:textId="28DAD70F" w:rsidR="00D42AC9" w:rsidRPr="00094E94" w:rsidRDefault="00D42AC9" w:rsidP="00D42AC9">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sidR="00BB608B" w:rsidRPr="00BB608B">
        <w:rPr>
          <w:rFonts w:ascii="Times New Roman" w:hAnsi="Times New Roman" w:cs="Times New Roman"/>
        </w:rPr>
        <w:t>Салихов Руслан Залилович</w:t>
      </w:r>
    </w:p>
    <w:p w14:paraId="4F1EFFC1" w14:textId="5497CF60" w:rsidR="00D42AC9" w:rsidRPr="00094E94" w:rsidRDefault="00D42AC9" w:rsidP="00D42AC9">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Pr>
          <w:rFonts w:ascii="Times New Roman" w:hAnsi="Times New Roman" w:cs="Times New Roman"/>
        </w:rPr>
        <w:t xml:space="preserve">фон </w:t>
      </w:r>
      <w:r w:rsidR="005041B7">
        <w:rPr>
          <w:rFonts w:ascii="Times New Roman" w:hAnsi="Times New Roman" w:cs="Times New Roman"/>
        </w:rPr>
        <w:t>+</w:t>
      </w:r>
      <w:bookmarkStart w:id="0" w:name="_GoBack"/>
      <w:bookmarkEnd w:id="0"/>
      <w:r w:rsidR="00BB608B" w:rsidRPr="00BB608B">
        <w:rPr>
          <w:rFonts w:ascii="Times New Roman" w:hAnsi="Times New Roman" w:cs="Times New Roman"/>
        </w:rPr>
        <w:t>7 (843) 245-22-11 доб. 802151</w:t>
      </w:r>
    </w:p>
    <w:p w14:paraId="73465EFC" w14:textId="77777777" w:rsidR="00D42AC9" w:rsidRPr="001A18F0" w:rsidRDefault="00D42AC9" w:rsidP="00D42AC9">
      <w:pPr>
        <w:pStyle w:val="ConsPlusNormal"/>
        <w:tabs>
          <w:tab w:val="left" w:pos="4536"/>
        </w:tabs>
        <w:ind w:left="-284" w:firstLine="0"/>
        <w:rPr>
          <w:rFonts w:ascii="Times New Roman" w:eastAsiaTheme="minorHAnsi" w:hAnsi="Times New Roman" w:cs="Times New Roman"/>
          <w:sz w:val="24"/>
          <w:szCs w:val="24"/>
          <w:lang w:val="en-US" w:eastAsia="en-US"/>
        </w:rPr>
      </w:pPr>
      <w:proofErr w:type="gramStart"/>
      <w:r w:rsidRPr="00094E94">
        <w:rPr>
          <w:rFonts w:ascii="Times New Roman" w:eastAsiaTheme="minorHAnsi" w:hAnsi="Times New Roman" w:cs="Times New Roman"/>
          <w:sz w:val="24"/>
          <w:szCs w:val="24"/>
          <w:lang w:val="en-US" w:eastAsia="en-US"/>
        </w:rPr>
        <w:t>e</w:t>
      </w:r>
      <w:r w:rsidRPr="001A18F0">
        <w:rPr>
          <w:rFonts w:ascii="Times New Roman" w:eastAsiaTheme="minorHAnsi" w:hAnsi="Times New Roman" w:cs="Times New Roman"/>
          <w:sz w:val="24"/>
          <w:szCs w:val="24"/>
          <w:lang w:val="en-US" w:eastAsia="en-US"/>
        </w:rPr>
        <w:t>-</w:t>
      </w:r>
      <w:r w:rsidRPr="00094E94">
        <w:rPr>
          <w:rFonts w:ascii="Times New Roman" w:eastAsiaTheme="minorHAnsi" w:hAnsi="Times New Roman" w:cs="Times New Roman"/>
          <w:sz w:val="24"/>
          <w:szCs w:val="24"/>
          <w:lang w:val="en-US" w:eastAsia="en-US"/>
        </w:rPr>
        <w:t>mail</w:t>
      </w:r>
      <w:proofErr w:type="gramEnd"/>
      <w:r w:rsidRPr="001A18F0">
        <w:rPr>
          <w:rFonts w:ascii="Times New Roman" w:eastAsiaTheme="minorHAnsi" w:hAnsi="Times New Roman" w:cs="Times New Roman"/>
          <w:sz w:val="24"/>
          <w:szCs w:val="24"/>
          <w:lang w:val="en-US"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1A18F0">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w:t>
        </w:r>
        <w:r w:rsidRPr="001A18F0">
          <w:rPr>
            <w:rStyle w:val="af5"/>
            <w:rFonts w:ascii="Times New Roman" w:eastAsiaTheme="minorHAnsi" w:hAnsi="Times New Roman" w:cs="Times New Roman"/>
            <w:sz w:val="24"/>
            <w:szCs w:val="24"/>
            <w:lang w:val="en-US" w:eastAsia="en-US"/>
          </w:rPr>
          <w:t>63@</w:t>
        </w:r>
        <w:r w:rsidRPr="00F7706D">
          <w:rPr>
            <w:rStyle w:val="af5"/>
            <w:rFonts w:ascii="Times New Roman" w:eastAsiaTheme="minorHAnsi" w:hAnsi="Times New Roman" w:cs="Times New Roman"/>
            <w:sz w:val="24"/>
            <w:szCs w:val="24"/>
            <w:lang w:val="en-US" w:eastAsia="en-US"/>
          </w:rPr>
          <w:t>russianpost</w:t>
        </w:r>
        <w:r w:rsidRPr="001A18F0">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ru</w:t>
        </w:r>
      </w:hyperlink>
    </w:p>
    <w:p w14:paraId="3A9031B6" w14:textId="4BC0D20F" w:rsidR="00E53636" w:rsidRPr="001A18F0"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val="en-US" w:eastAsia="en-US"/>
          <w14:ligatures w14:val="standardContextual"/>
        </w:rPr>
      </w:pPr>
    </w:p>
    <w:p w14:paraId="48CFEBE8" w14:textId="77777777" w:rsidR="00E53636" w:rsidRPr="001A18F0" w:rsidRDefault="00E53636" w:rsidP="00E53636">
      <w:pPr>
        <w:keepNext/>
        <w:keepLines/>
        <w:tabs>
          <w:tab w:val="left" w:pos="4536"/>
        </w:tabs>
        <w:ind w:left="23"/>
        <w:jc w:val="center"/>
        <w:rPr>
          <w:rFonts w:ascii="Times New Roman" w:hAnsi="Times New Roman" w:cs="Times New Roman"/>
          <w:b/>
          <w:color w:val="FF0000"/>
          <w:sz w:val="28"/>
          <w:szCs w:val="28"/>
          <w:lang w:val="en-US"/>
        </w:rPr>
        <w:sectPr w:rsidR="00E53636" w:rsidRPr="001A18F0" w:rsidSect="0018270C">
          <w:type w:val="continuous"/>
          <w:pgSz w:w="11906" w:h="16838"/>
          <w:pgMar w:top="1134" w:right="851" w:bottom="1134" w:left="1701" w:header="709" w:footer="709" w:gutter="0"/>
          <w:cols w:num="2" w:space="708"/>
          <w:docGrid w:linePitch="360"/>
        </w:sectPr>
      </w:pPr>
    </w:p>
    <w:p w14:paraId="6B9A067C" w14:textId="77777777" w:rsidR="00E53636" w:rsidRPr="001A18F0" w:rsidRDefault="00E53636" w:rsidP="00E53636">
      <w:pPr>
        <w:keepNext/>
        <w:keepLines/>
        <w:tabs>
          <w:tab w:val="left" w:pos="4536"/>
        </w:tabs>
        <w:ind w:left="23"/>
        <w:jc w:val="center"/>
        <w:rPr>
          <w:rFonts w:ascii="Times New Roman" w:hAnsi="Times New Roman" w:cs="Times New Roman"/>
          <w:b/>
          <w:color w:val="FF0000"/>
          <w:sz w:val="28"/>
          <w:szCs w:val="28"/>
          <w:lang w:val="en-US"/>
        </w:rPr>
      </w:pPr>
    </w:p>
    <w:p w14:paraId="0EF7AFC5" w14:textId="77777777" w:rsidR="00E53636" w:rsidRPr="001A18F0" w:rsidRDefault="00E53636" w:rsidP="00E53636">
      <w:pPr>
        <w:keepNext/>
        <w:keepLines/>
        <w:tabs>
          <w:tab w:val="left" w:pos="4820"/>
        </w:tabs>
        <w:ind w:left="23"/>
        <w:jc w:val="center"/>
        <w:rPr>
          <w:rFonts w:ascii="Times New Roman" w:hAnsi="Times New Roman" w:cs="Times New Roman"/>
          <w:b/>
          <w:sz w:val="28"/>
          <w:szCs w:val="28"/>
          <w:lang w:val="en-US"/>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4130106" w14:textId="0887F991" w:rsidR="00E53636" w:rsidRPr="00BD4222" w:rsidRDefault="00F00449" w:rsidP="00734351">
      <w:pPr>
        <w:autoSpaceDE w:val="0"/>
        <w:autoSpaceDN w:val="0"/>
        <w:adjustRightInd w:val="0"/>
        <w:spacing w:line="276"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647C21">
        <w:rPr>
          <w:rFonts w:ascii="Times New Roman" w:hAnsi="Times New Roman" w:cs="Times New Roman"/>
          <w:color w:val="000000"/>
        </w:rPr>
        <w:t>на</w:t>
      </w:r>
      <w:r w:rsidR="00E53636" w:rsidRPr="00BD4222">
        <w:rPr>
          <w:rFonts w:ascii="Times New Roman" w:hAnsi="Times New Roman" w:cs="Times New Roman"/>
          <w:color w:val="000000"/>
        </w:rPr>
        <w:t xml:space="preserve"> </w:t>
      </w:r>
      <w:r w:rsidR="00C72134">
        <w:rPr>
          <w:rFonts w:ascii="Times New Roman" w:hAnsi="Times New Roman" w:cs="Times New Roman"/>
          <w:color w:val="000000"/>
        </w:rPr>
        <w:t>о</w:t>
      </w:r>
      <w:r w:rsidR="00C72134" w:rsidRPr="00C72134">
        <w:rPr>
          <w:rFonts w:ascii="Times New Roman" w:hAnsi="Times New Roman" w:cs="Times New Roman"/>
          <w:color w:val="000000"/>
        </w:rPr>
        <w:t>казание услуг информационно-технологического обслуживания при приеме платежей в пользу третьих лиц в отделениях почтовой связи УФПС Республики Калмыкия</w:t>
      </w:r>
      <w:r w:rsidR="00E53636" w:rsidRPr="00BD4222">
        <w:rPr>
          <w:rFonts w:ascii="Times New Roman" w:hAnsi="Times New Roman" w:cs="Times New Roman"/>
          <w:color w:val="000000"/>
        </w:rPr>
        <w:t>.</w:t>
      </w:r>
    </w:p>
    <w:p w14:paraId="0234883B" w14:textId="50BC8C61" w:rsidR="00647C21" w:rsidRDefault="00E53636" w:rsidP="00734351">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5C7DAF3A" w:rsidR="00642981" w:rsidRPr="001C38B7" w:rsidRDefault="00E53636" w:rsidP="00734351">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 xml:space="preserve">при условии оплаты </w:t>
      </w:r>
      <w:r w:rsidR="003B0252" w:rsidRPr="003B0252">
        <w:rPr>
          <w:rFonts w:ascii="Times New Roman" w:hAnsi="Times New Roman" w:cs="Times New Roman"/>
          <w:color w:val="000000"/>
        </w:rPr>
        <w:t xml:space="preserve">в течение 30 (тридцати) календарных дней </w:t>
      </w:r>
      <w:r w:rsidR="00647C21" w:rsidRPr="00647C21">
        <w:rPr>
          <w:rFonts w:ascii="Times New Roman" w:hAnsi="Times New Roman" w:cs="Times New Roman"/>
          <w:color w:val="000000"/>
        </w:rPr>
        <w:t>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734351">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734351">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734351">
      <w:pPr>
        <w:autoSpaceDE w:val="0"/>
        <w:autoSpaceDN w:val="0"/>
        <w:adjustRightInd w:val="0"/>
        <w:spacing w:line="276" w:lineRule="auto"/>
        <w:rPr>
          <w:rFonts w:ascii="Times New Roman" w:hAnsi="Times New Roman" w:cs="Times New Roman"/>
          <w:color w:val="000000"/>
        </w:rPr>
      </w:pPr>
    </w:p>
    <w:p w14:paraId="626A6DB5" w14:textId="044C8DC2" w:rsidR="00475A32" w:rsidRDefault="00C575D6" w:rsidP="00734351">
      <w:pPr>
        <w:autoSpaceDE w:val="0"/>
        <w:autoSpaceDN w:val="0"/>
        <w:adjustRightInd w:val="0"/>
        <w:spacing w:line="276"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72F58042" w14:textId="147C86EF" w:rsidR="006856E1" w:rsidRDefault="006856E1" w:rsidP="001C38B7">
      <w:pPr>
        <w:tabs>
          <w:tab w:val="left" w:pos="4820"/>
        </w:tabs>
        <w:jc w:val="right"/>
        <w:rPr>
          <w:rFonts w:ascii="Times New Roman" w:hAnsi="Times New Roman" w:cs="Times New Roman"/>
          <w:b/>
          <w:color w:val="000000"/>
        </w:rPr>
      </w:pPr>
    </w:p>
    <w:p w14:paraId="08512A5C" w14:textId="77777777" w:rsidR="00647C21" w:rsidRDefault="00647C21" w:rsidP="001C38B7">
      <w:pPr>
        <w:tabs>
          <w:tab w:val="left" w:pos="4820"/>
        </w:tabs>
        <w:jc w:val="right"/>
        <w:rPr>
          <w:rFonts w:ascii="Times New Roman" w:hAnsi="Times New Roman" w:cs="Times New Roman"/>
          <w:b/>
          <w:color w:val="000000"/>
        </w:rPr>
      </w:pPr>
    </w:p>
    <w:p w14:paraId="323528D8" w14:textId="77777777" w:rsidR="006856E1" w:rsidRDefault="006856E1" w:rsidP="001C38B7">
      <w:pPr>
        <w:tabs>
          <w:tab w:val="left" w:pos="4820"/>
        </w:tabs>
        <w:jc w:val="right"/>
        <w:rPr>
          <w:rFonts w:ascii="Times New Roman" w:hAnsi="Times New Roman" w:cs="Times New Roman"/>
          <w:b/>
          <w:color w:val="000000"/>
        </w:rPr>
      </w:pPr>
    </w:p>
    <w:p w14:paraId="04A898C5" w14:textId="77777777" w:rsidR="00405BC8" w:rsidRDefault="00405BC8" w:rsidP="001C38B7">
      <w:pPr>
        <w:tabs>
          <w:tab w:val="left" w:pos="4820"/>
        </w:tabs>
        <w:jc w:val="right"/>
        <w:rPr>
          <w:rFonts w:ascii="Times New Roman" w:hAnsi="Times New Roman" w:cs="Times New Roman"/>
          <w:b/>
          <w:color w:val="000000"/>
        </w:rPr>
      </w:pPr>
    </w:p>
    <w:p w14:paraId="4764E7C1" w14:textId="77777777" w:rsidR="00734351" w:rsidRDefault="00734351" w:rsidP="001C38B7">
      <w:pPr>
        <w:tabs>
          <w:tab w:val="left" w:pos="4820"/>
        </w:tabs>
        <w:jc w:val="right"/>
        <w:rPr>
          <w:rFonts w:ascii="Times New Roman" w:hAnsi="Times New Roman" w:cs="Times New Roman"/>
          <w:b/>
          <w:color w:val="000000"/>
        </w:rPr>
      </w:pPr>
    </w:p>
    <w:p w14:paraId="025C41E2" w14:textId="77777777" w:rsidR="00734351" w:rsidRDefault="00734351" w:rsidP="001C38B7">
      <w:pPr>
        <w:tabs>
          <w:tab w:val="left" w:pos="4820"/>
        </w:tabs>
        <w:jc w:val="right"/>
        <w:rPr>
          <w:rFonts w:ascii="Times New Roman" w:hAnsi="Times New Roman" w:cs="Times New Roman"/>
          <w:b/>
          <w:color w:val="000000"/>
        </w:rPr>
      </w:pPr>
    </w:p>
    <w:p w14:paraId="17DF4959" w14:textId="77777777" w:rsidR="00734351" w:rsidRDefault="00734351" w:rsidP="001C38B7">
      <w:pPr>
        <w:tabs>
          <w:tab w:val="left" w:pos="4820"/>
        </w:tabs>
        <w:jc w:val="right"/>
        <w:rPr>
          <w:rFonts w:ascii="Times New Roman" w:hAnsi="Times New Roman" w:cs="Times New Roman"/>
          <w:b/>
          <w:color w:val="000000"/>
        </w:rPr>
      </w:pPr>
    </w:p>
    <w:p w14:paraId="717B97B4" w14:textId="77777777" w:rsidR="00734351" w:rsidRDefault="00734351" w:rsidP="001C38B7">
      <w:pPr>
        <w:tabs>
          <w:tab w:val="left" w:pos="4820"/>
        </w:tabs>
        <w:jc w:val="right"/>
        <w:rPr>
          <w:rFonts w:ascii="Times New Roman" w:hAnsi="Times New Roman" w:cs="Times New Roman"/>
          <w:b/>
          <w:color w:val="000000"/>
        </w:rPr>
      </w:pPr>
    </w:p>
    <w:p w14:paraId="12B132E1" w14:textId="77777777" w:rsidR="00734351" w:rsidRDefault="00734351" w:rsidP="001C38B7">
      <w:pPr>
        <w:tabs>
          <w:tab w:val="left" w:pos="4820"/>
        </w:tabs>
        <w:jc w:val="right"/>
        <w:rPr>
          <w:rFonts w:ascii="Times New Roman" w:hAnsi="Times New Roman" w:cs="Times New Roman"/>
          <w:b/>
          <w:color w:val="000000"/>
        </w:rPr>
      </w:pPr>
    </w:p>
    <w:p w14:paraId="7E769F3F" w14:textId="06FF7ED4"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56BDAB57" w14:textId="0514B763" w:rsidR="001C38B7" w:rsidRDefault="001C38B7" w:rsidP="001C38B7">
      <w:pPr>
        <w:tabs>
          <w:tab w:val="left" w:pos="426"/>
        </w:tabs>
        <w:suppressAutoHyphens/>
        <w:jc w:val="center"/>
        <w:rPr>
          <w:rFonts w:ascii="Times New Roman" w:hAnsi="Times New Roman" w:cs="Times New Roman"/>
          <w:color w:val="000000"/>
        </w:rPr>
      </w:pPr>
      <w:r w:rsidRPr="001C38B7">
        <w:rPr>
          <w:rFonts w:ascii="Times New Roman" w:hAnsi="Times New Roman" w:cs="Times New Roman"/>
          <w:color w:val="000000"/>
        </w:rPr>
        <w:t xml:space="preserve">Расчет стоимости </w:t>
      </w:r>
      <w:r w:rsidR="00A94093">
        <w:rPr>
          <w:rFonts w:ascii="Times New Roman" w:hAnsi="Times New Roman" w:cs="Times New Roman"/>
          <w:color w:val="000000"/>
        </w:rPr>
        <w:t>услуг</w:t>
      </w:r>
    </w:p>
    <w:p w14:paraId="6FF637A5" w14:textId="39D7A027" w:rsidR="00475A32" w:rsidRDefault="00475A32" w:rsidP="001C38B7">
      <w:pPr>
        <w:tabs>
          <w:tab w:val="left" w:pos="426"/>
        </w:tabs>
        <w:suppressAutoHyphens/>
        <w:jc w:val="center"/>
        <w:rPr>
          <w:rFonts w:ascii="Times New Roman" w:hAnsi="Times New Roman" w:cs="Times New Roman"/>
          <w:color w:val="000000"/>
        </w:rPr>
      </w:pPr>
    </w:p>
    <w:tbl>
      <w:tblPr>
        <w:tblStyle w:val="af0"/>
        <w:tblW w:w="10706" w:type="dxa"/>
        <w:tblInd w:w="-714" w:type="dxa"/>
        <w:tblLayout w:type="fixed"/>
        <w:tblLook w:val="04A0" w:firstRow="1" w:lastRow="0" w:firstColumn="1" w:lastColumn="0" w:noHBand="0" w:noVBand="1"/>
      </w:tblPr>
      <w:tblGrid>
        <w:gridCol w:w="581"/>
        <w:gridCol w:w="608"/>
        <w:gridCol w:w="1850"/>
        <w:gridCol w:w="1057"/>
        <w:gridCol w:w="1189"/>
        <w:gridCol w:w="1189"/>
        <w:gridCol w:w="1321"/>
        <w:gridCol w:w="1189"/>
        <w:gridCol w:w="1722"/>
      </w:tblGrid>
      <w:tr w:rsidR="00D453E9" w14:paraId="30A55337" w14:textId="77777777" w:rsidTr="00C72134">
        <w:trPr>
          <w:trHeight w:val="3005"/>
        </w:trPr>
        <w:tc>
          <w:tcPr>
            <w:tcW w:w="581" w:type="dxa"/>
            <w:vAlign w:val="center"/>
          </w:tcPr>
          <w:p w14:paraId="6E50F541" w14:textId="77777777" w:rsidR="00D453E9" w:rsidRDefault="00D453E9" w:rsidP="00142DD0">
            <w:pPr>
              <w:tabs>
                <w:tab w:val="left" w:pos="426"/>
              </w:tabs>
              <w:suppressAutoHyphens/>
              <w:jc w:val="center"/>
              <w:rPr>
                <w:color w:val="000000"/>
              </w:rPr>
            </w:pPr>
            <w:r>
              <w:rPr>
                <w:color w:val="000000"/>
              </w:rPr>
              <w:t>№ п/п</w:t>
            </w:r>
          </w:p>
        </w:tc>
        <w:tc>
          <w:tcPr>
            <w:tcW w:w="2458" w:type="dxa"/>
            <w:gridSpan w:val="2"/>
            <w:vAlign w:val="center"/>
          </w:tcPr>
          <w:p w14:paraId="32DDBD3E" w14:textId="77777777" w:rsidR="00D453E9" w:rsidRDefault="00D453E9" w:rsidP="00142DD0">
            <w:pPr>
              <w:tabs>
                <w:tab w:val="left" w:pos="426"/>
              </w:tabs>
              <w:suppressAutoHyphens/>
              <w:jc w:val="center"/>
              <w:rPr>
                <w:color w:val="000000"/>
              </w:rPr>
            </w:pPr>
            <w:r>
              <w:rPr>
                <w:color w:val="000000"/>
              </w:rPr>
              <w:t xml:space="preserve">Наименование услуги  </w:t>
            </w:r>
          </w:p>
        </w:tc>
        <w:tc>
          <w:tcPr>
            <w:tcW w:w="1057" w:type="dxa"/>
            <w:vAlign w:val="center"/>
          </w:tcPr>
          <w:p w14:paraId="7FB1CC76" w14:textId="77777777" w:rsidR="00D453E9" w:rsidRPr="00E616B8" w:rsidRDefault="00D453E9" w:rsidP="00142DD0">
            <w:pPr>
              <w:tabs>
                <w:tab w:val="left" w:pos="426"/>
              </w:tabs>
              <w:suppressAutoHyphens/>
              <w:jc w:val="center"/>
              <w:rPr>
                <w:color w:val="000000"/>
              </w:rPr>
            </w:pPr>
            <w:r>
              <w:t xml:space="preserve">Стоимости оказания услуг с учетом среднемесячного объема платежей от объема обрабатываемых платежей, % </w:t>
            </w:r>
          </w:p>
        </w:tc>
        <w:tc>
          <w:tcPr>
            <w:tcW w:w="1189" w:type="dxa"/>
            <w:vAlign w:val="center"/>
          </w:tcPr>
          <w:p w14:paraId="62FDBC02" w14:textId="77777777" w:rsidR="00D453E9" w:rsidRDefault="00D453E9" w:rsidP="00142DD0">
            <w:pPr>
              <w:tabs>
                <w:tab w:val="left" w:pos="426"/>
              </w:tabs>
              <w:suppressAutoHyphens/>
              <w:jc w:val="center"/>
              <w:rPr>
                <w:color w:val="000000"/>
              </w:rPr>
            </w:pPr>
            <w:r>
              <w:rPr>
                <w:color w:val="000000"/>
              </w:rPr>
              <w:t>Единица измерения</w:t>
            </w:r>
          </w:p>
        </w:tc>
        <w:tc>
          <w:tcPr>
            <w:tcW w:w="1189" w:type="dxa"/>
            <w:vAlign w:val="center"/>
          </w:tcPr>
          <w:p w14:paraId="3B227D5B" w14:textId="77777777" w:rsidR="00D453E9" w:rsidRDefault="00D453E9" w:rsidP="00142DD0">
            <w:pPr>
              <w:tabs>
                <w:tab w:val="left" w:pos="426"/>
              </w:tabs>
              <w:suppressAutoHyphens/>
              <w:jc w:val="center"/>
              <w:rPr>
                <w:color w:val="000000"/>
              </w:rPr>
            </w:pPr>
            <w:r>
              <w:rPr>
                <w:color w:val="000000"/>
              </w:rPr>
              <w:t xml:space="preserve">Количество </w:t>
            </w:r>
          </w:p>
        </w:tc>
        <w:tc>
          <w:tcPr>
            <w:tcW w:w="1321" w:type="dxa"/>
            <w:vAlign w:val="center"/>
          </w:tcPr>
          <w:p w14:paraId="352FE3BA" w14:textId="77777777" w:rsidR="00D453E9" w:rsidRDefault="00D453E9" w:rsidP="00142DD0">
            <w:pPr>
              <w:tabs>
                <w:tab w:val="left" w:pos="426"/>
              </w:tabs>
              <w:suppressAutoHyphens/>
              <w:jc w:val="center"/>
              <w:rPr>
                <w:color w:val="000000"/>
              </w:rPr>
            </w:pPr>
            <w:r w:rsidRPr="009D7F17">
              <w:t>Цена за ед. услуги без НДС (руб.)</w:t>
            </w:r>
          </w:p>
        </w:tc>
        <w:tc>
          <w:tcPr>
            <w:tcW w:w="1189" w:type="dxa"/>
            <w:vAlign w:val="center"/>
          </w:tcPr>
          <w:p w14:paraId="09401DFB" w14:textId="77777777" w:rsidR="00D453E9" w:rsidRPr="009D7F17" w:rsidRDefault="00D453E9" w:rsidP="00142DD0">
            <w:pPr>
              <w:tabs>
                <w:tab w:val="left" w:pos="426"/>
              </w:tabs>
              <w:suppressAutoHyphens/>
              <w:jc w:val="center"/>
            </w:pPr>
            <w:r w:rsidRPr="000C5C62">
              <w:t>Цена за ед. услуги с НДС  (руб.)</w:t>
            </w:r>
          </w:p>
        </w:tc>
        <w:tc>
          <w:tcPr>
            <w:tcW w:w="1718" w:type="dxa"/>
            <w:vAlign w:val="center"/>
          </w:tcPr>
          <w:p w14:paraId="7BCADDA1" w14:textId="77777777" w:rsidR="00D453E9" w:rsidRDefault="00D453E9" w:rsidP="00142DD0">
            <w:pPr>
              <w:tabs>
                <w:tab w:val="left" w:pos="426"/>
              </w:tabs>
              <w:suppressAutoHyphens/>
              <w:jc w:val="center"/>
              <w:rPr>
                <w:color w:val="000000"/>
              </w:rPr>
            </w:pPr>
            <w:r w:rsidRPr="009D7F17">
              <w:t xml:space="preserve">Стоимость </w:t>
            </w:r>
            <w:r w:rsidRPr="00647C21">
              <w:t xml:space="preserve">услуг </w:t>
            </w:r>
            <w:r>
              <w:t>с</w:t>
            </w:r>
            <w:r w:rsidRPr="009D7F17">
              <w:t xml:space="preserve"> НДС (руб.)</w:t>
            </w:r>
          </w:p>
        </w:tc>
      </w:tr>
      <w:tr w:rsidR="00D453E9" w14:paraId="70C84F46" w14:textId="77777777" w:rsidTr="00C72134">
        <w:trPr>
          <w:trHeight w:val="1380"/>
        </w:trPr>
        <w:tc>
          <w:tcPr>
            <w:tcW w:w="581" w:type="dxa"/>
            <w:vAlign w:val="center"/>
          </w:tcPr>
          <w:p w14:paraId="517623D8" w14:textId="77777777" w:rsidR="00D453E9" w:rsidRDefault="00D453E9" w:rsidP="00142DD0">
            <w:pPr>
              <w:tabs>
                <w:tab w:val="left" w:pos="426"/>
              </w:tabs>
              <w:suppressAutoHyphens/>
              <w:jc w:val="center"/>
              <w:rPr>
                <w:color w:val="000000"/>
              </w:rPr>
            </w:pPr>
            <w:r w:rsidRPr="009F2430">
              <w:t>1</w:t>
            </w:r>
          </w:p>
        </w:tc>
        <w:tc>
          <w:tcPr>
            <w:tcW w:w="2458" w:type="dxa"/>
            <w:gridSpan w:val="2"/>
            <w:vAlign w:val="center"/>
          </w:tcPr>
          <w:p w14:paraId="3C49FE85" w14:textId="1BF2837E" w:rsidR="00D453E9" w:rsidRDefault="00C72134" w:rsidP="00C72134">
            <w:pPr>
              <w:tabs>
                <w:tab w:val="left" w:pos="426"/>
              </w:tabs>
              <w:suppressAutoHyphens/>
              <w:rPr>
                <w:color w:val="000000"/>
              </w:rPr>
            </w:pPr>
            <w:r>
              <w:t>У</w:t>
            </w:r>
            <w:r w:rsidRPr="00C72134">
              <w:t>слуг</w:t>
            </w:r>
            <w:r>
              <w:t>и</w:t>
            </w:r>
            <w:r w:rsidRPr="00C72134">
              <w:t xml:space="preserve"> информационно-технологического обслуживания при приеме платежей в пользу третьих лиц в отделениях почтовой связи УФПС Республики Калмыкия</w:t>
            </w:r>
          </w:p>
        </w:tc>
        <w:tc>
          <w:tcPr>
            <w:tcW w:w="1057" w:type="dxa"/>
            <w:vAlign w:val="center"/>
          </w:tcPr>
          <w:p w14:paraId="7DB6011D" w14:textId="77777777" w:rsidR="00D453E9" w:rsidRDefault="00D453E9" w:rsidP="00142DD0">
            <w:pPr>
              <w:tabs>
                <w:tab w:val="left" w:pos="426"/>
              </w:tabs>
              <w:suppressAutoHyphens/>
              <w:jc w:val="center"/>
              <w:rPr>
                <w:color w:val="000000"/>
              </w:rPr>
            </w:pPr>
          </w:p>
        </w:tc>
        <w:tc>
          <w:tcPr>
            <w:tcW w:w="1189" w:type="dxa"/>
            <w:vAlign w:val="center"/>
          </w:tcPr>
          <w:p w14:paraId="4A55BCB5" w14:textId="77777777" w:rsidR="00D453E9" w:rsidRPr="009F2430" w:rsidRDefault="00D453E9" w:rsidP="00142DD0">
            <w:pPr>
              <w:tabs>
                <w:tab w:val="left" w:pos="426"/>
              </w:tabs>
              <w:suppressAutoHyphens/>
              <w:jc w:val="center"/>
            </w:pPr>
            <w:r>
              <w:t>Условная единица</w:t>
            </w:r>
          </w:p>
        </w:tc>
        <w:tc>
          <w:tcPr>
            <w:tcW w:w="1189" w:type="dxa"/>
            <w:vAlign w:val="center"/>
          </w:tcPr>
          <w:p w14:paraId="5635394E" w14:textId="77777777" w:rsidR="00D453E9" w:rsidRDefault="00D453E9" w:rsidP="00142DD0">
            <w:pPr>
              <w:tabs>
                <w:tab w:val="left" w:pos="426"/>
              </w:tabs>
              <w:suppressAutoHyphens/>
              <w:jc w:val="center"/>
              <w:rPr>
                <w:color w:val="000000"/>
              </w:rPr>
            </w:pPr>
            <w:r w:rsidRPr="009F2430">
              <w:t>1</w:t>
            </w:r>
          </w:p>
        </w:tc>
        <w:tc>
          <w:tcPr>
            <w:tcW w:w="1321" w:type="dxa"/>
            <w:vAlign w:val="center"/>
          </w:tcPr>
          <w:p w14:paraId="52E43F19" w14:textId="77777777" w:rsidR="00D453E9" w:rsidRPr="00AA180B" w:rsidRDefault="00D453E9" w:rsidP="00142DD0">
            <w:pPr>
              <w:tabs>
                <w:tab w:val="left" w:pos="426"/>
              </w:tabs>
              <w:suppressAutoHyphens/>
              <w:jc w:val="center"/>
              <w:rPr>
                <w:color w:val="000000"/>
                <w:highlight w:val="yellow"/>
              </w:rPr>
            </w:pPr>
          </w:p>
        </w:tc>
        <w:tc>
          <w:tcPr>
            <w:tcW w:w="1189" w:type="dxa"/>
            <w:vAlign w:val="center"/>
          </w:tcPr>
          <w:p w14:paraId="19559327" w14:textId="77777777" w:rsidR="00D453E9" w:rsidRPr="00AA180B" w:rsidRDefault="00D453E9" w:rsidP="00142DD0">
            <w:pPr>
              <w:tabs>
                <w:tab w:val="left" w:pos="426"/>
              </w:tabs>
              <w:suppressAutoHyphens/>
              <w:jc w:val="center"/>
              <w:rPr>
                <w:color w:val="000000"/>
                <w:highlight w:val="yellow"/>
              </w:rPr>
            </w:pPr>
          </w:p>
        </w:tc>
        <w:tc>
          <w:tcPr>
            <w:tcW w:w="1718" w:type="dxa"/>
            <w:vAlign w:val="center"/>
          </w:tcPr>
          <w:p w14:paraId="02FAF652" w14:textId="77777777" w:rsidR="00D453E9" w:rsidRPr="00AA180B" w:rsidRDefault="00D453E9" w:rsidP="00142DD0">
            <w:pPr>
              <w:tabs>
                <w:tab w:val="left" w:pos="426"/>
              </w:tabs>
              <w:suppressAutoHyphens/>
              <w:jc w:val="center"/>
              <w:rPr>
                <w:color w:val="000000"/>
                <w:highlight w:val="yellow"/>
              </w:rPr>
            </w:pPr>
          </w:p>
        </w:tc>
      </w:tr>
      <w:tr w:rsidR="00D453E9" w14:paraId="6E335BA7" w14:textId="77777777" w:rsidTr="00C72134">
        <w:trPr>
          <w:trHeight w:val="234"/>
        </w:trPr>
        <w:tc>
          <w:tcPr>
            <w:tcW w:w="1189" w:type="dxa"/>
            <w:gridSpan w:val="2"/>
            <w:vAlign w:val="center"/>
          </w:tcPr>
          <w:p w14:paraId="4F962612" w14:textId="77777777" w:rsidR="00D453E9" w:rsidRPr="00436962" w:rsidRDefault="00D453E9" w:rsidP="00142DD0">
            <w:pPr>
              <w:tabs>
                <w:tab w:val="left" w:pos="426"/>
              </w:tabs>
              <w:suppressAutoHyphens/>
              <w:jc w:val="right"/>
            </w:pPr>
          </w:p>
        </w:tc>
        <w:tc>
          <w:tcPr>
            <w:tcW w:w="9517" w:type="dxa"/>
            <w:gridSpan w:val="7"/>
            <w:vAlign w:val="center"/>
          </w:tcPr>
          <w:p w14:paraId="4E3F51D6" w14:textId="77777777" w:rsidR="00D453E9" w:rsidRPr="008E10A3" w:rsidRDefault="00D453E9" w:rsidP="00142DD0">
            <w:pPr>
              <w:tabs>
                <w:tab w:val="left" w:pos="426"/>
              </w:tabs>
              <w:suppressAutoHyphens/>
              <w:jc w:val="right"/>
            </w:pPr>
            <w:r w:rsidRPr="00436962">
              <w:t xml:space="preserve">Итого стоимость </w:t>
            </w:r>
            <w:r>
              <w:t>услуг</w:t>
            </w:r>
            <w:r w:rsidRPr="00436962">
              <w:t xml:space="preserve"> составит _________________ руб. 00 коп, с НДС (2</w:t>
            </w:r>
            <w:r>
              <w:t>2</w:t>
            </w:r>
            <w:r w:rsidRPr="00436962">
              <w:t xml:space="preserve"> %).</w:t>
            </w:r>
          </w:p>
        </w:tc>
      </w:tr>
    </w:tbl>
    <w:p w14:paraId="503250DC" w14:textId="50FF330E" w:rsidR="00475A32" w:rsidRDefault="00475A32" w:rsidP="001C38B7">
      <w:pPr>
        <w:tabs>
          <w:tab w:val="left" w:pos="426"/>
        </w:tabs>
        <w:suppressAutoHyphens/>
        <w:jc w:val="center"/>
        <w:rPr>
          <w:rFonts w:ascii="Times New Roman" w:hAnsi="Times New Roman" w:cs="Times New Roman"/>
          <w:color w:val="000000"/>
        </w:rPr>
      </w:pPr>
    </w:p>
    <w:p w14:paraId="4EA2D2A9" w14:textId="38E8AA23" w:rsidR="00390347" w:rsidRDefault="00390347" w:rsidP="001C38B7">
      <w:pPr>
        <w:tabs>
          <w:tab w:val="left" w:pos="4820"/>
        </w:tabs>
        <w:rPr>
          <w:rFonts w:ascii="Times New Roman" w:hAnsi="Times New Roman" w:cs="Times New Roman"/>
          <w:b/>
          <w:sz w:val="28"/>
          <w:szCs w:val="28"/>
        </w:rPr>
      </w:pP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6821A" w14:textId="77777777" w:rsidR="0018270C" w:rsidRDefault="0018270C" w:rsidP="00E4758E">
      <w:r>
        <w:separator/>
      </w:r>
    </w:p>
  </w:endnote>
  <w:endnote w:type="continuationSeparator" w:id="0">
    <w:p w14:paraId="1DC59057" w14:textId="77777777" w:rsidR="0018270C" w:rsidRDefault="0018270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6EE9CA72" w:rsidR="00E53636" w:rsidRDefault="00E53636">
        <w:pPr>
          <w:pStyle w:val="af3"/>
          <w:jc w:val="right"/>
        </w:pPr>
        <w:r>
          <w:fldChar w:fldCharType="begin"/>
        </w:r>
        <w:r>
          <w:instrText>PAGE   \* MERGEFORMAT</w:instrText>
        </w:r>
        <w:r>
          <w:fldChar w:fldCharType="separate"/>
        </w:r>
        <w:r w:rsidR="005041B7">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040C1AB8" w:rsidR="00917BC5" w:rsidRDefault="00917BC5">
        <w:pPr>
          <w:pStyle w:val="af3"/>
          <w:jc w:val="right"/>
        </w:pPr>
        <w:r>
          <w:fldChar w:fldCharType="begin"/>
        </w:r>
        <w:r>
          <w:instrText>PAGE   \* MERGEFORMAT</w:instrText>
        </w:r>
        <w:r>
          <w:fldChar w:fldCharType="separate"/>
        </w:r>
        <w:r w:rsidR="00734351">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CF875" w14:textId="77777777" w:rsidR="0018270C" w:rsidRDefault="0018270C" w:rsidP="00E4758E">
      <w:r>
        <w:separator/>
      </w:r>
    </w:p>
  </w:footnote>
  <w:footnote w:type="continuationSeparator" w:id="0">
    <w:p w14:paraId="2905507B" w14:textId="77777777" w:rsidR="0018270C" w:rsidRDefault="0018270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18F0"/>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252"/>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5BC8"/>
    <w:rsid w:val="00407959"/>
    <w:rsid w:val="00414248"/>
    <w:rsid w:val="004156D9"/>
    <w:rsid w:val="004158D1"/>
    <w:rsid w:val="00416456"/>
    <w:rsid w:val="00421A44"/>
    <w:rsid w:val="0042257B"/>
    <w:rsid w:val="00422DE7"/>
    <w:rsid w:val="004318CD"/>
    <w:rsid w:val="004351B7"/>
    <w:rsid w:val="004358B5"/>
    <w:rsid w:val="004363D9"/>
    <w:rsid w:val="00436765"/>
    <w:rsid w:val="00436962"/>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41B7"/>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351"/>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2B8"/>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4093"/>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08B"/>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3E36"/>
    <w:rsid w:val="00C65089"/>
    <w:rsid w:val="00C65722"/>
    <w:rsid w:val="00C6703F"/>
    <w:rsid w:val="00C67CEC"/>
    <w:rsid w:val="00C71132"/>
    <w:rsid w:val="00C71C47"/>
    <w:rsid w:val="00C72134"/>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AC9"/>
    <w:rsid w:val="00D42F94"/>
    <w:rsid w:val="00D4456C"/>
    <w:rsid w:val="00D453E9"/>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4939"/>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D3104-652A-415C-9E9E-DA96F6440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353</Words>
  <Characters>2014</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Салихов Руслан Залилович</cp:lastModifiedBy>
  <cp:revision>7</cp:revision>
  <cp:lastPrinted>2023-06-23T07:59:00Z</cp:lastPrinted>
  <dcterms:created xsi:type="dcterms:W3CDTF">2026-04-16T08:39:00Z</dcterms:created>
  <dcterms:modified xsi:type="dcterms:W3CDTF">2026-04-30T08:01:00Z</dcterms:modified>
</cp:coreProperties>
</file>